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3A" w:rsidRDefault="004E0A3A" w:rsidP="004E0A3A">
      <w:pPr>
        <w:spacing w:after="0"/>
        <w:jc w:val="center"/>
        <w:rPr>
          <w:rFonts w:ascii="Times New Roman" w:hAnsi="Times New Roman" w:cs="Times New Roman"/>
          <w:b/>
        </w:rPr>
      </w:pPr>
      <w:r w:rsidRPr="004E0A3A">
        <w:rPr>
          <w:rFonts w:ascii="Times New Roman" w:hAnsi="Times New Roman" w:cs="Times New Roman"/>
          <w:b/>
        </w:rPr>
        <w:t>FILTROS</w:t>
      </w:r>
    </w:p>
    <w:p w:rsidR="00596B9B" w:rsidRDefault="00596B9B" w:rsidP="00596B9B">
      <w:pPr>
        <w:spacing w:after="0"/>
        <w:jc w:val="both"/>
        <w:rPr>
          <w:rFonts w:ascii="Times New Roman" w:hAnsi="Times New Roman" w:cs="Times New Roman"/>
        </w:rPr>
      </w:pPr>
    </w:p>
    <w:p w:rsidR="00A33BF9" w:rsidRDefault="00596B9B" w:rsidP="00596B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arquivos importados para o banco de dados são armazenados no servidor como filtros, sendo que cada </w:t>
      </w:r>
      <w:r w:rsidR="00A33BF9">
        <w:rPr>
          <w:rFonts w:ascii="Times New Roman" w:hAnsi="Times New Roman" w:cs="Times New Roman"/>
        </w:rPr>
        <w:t>arquivo</w:t>
      </w:r>
      <w:r>
        <w:rPr>
          <w:rFonts w:ascii="Times New Roman" w:hAnsi="Times New Roman" w:cs="Times New Roman"/>
        </w:rPr>
        <w:t xml:space="preserve"> importad</w:t>
      </w:r>
      <w:r w:rsidR="00A33BF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corresponde a um filtro. </w:t>
      </w:r>
      <w:r w:rsidR="00A33BF9">
        <w:rPr>
          <w:rFonts w:ascii="Times New Roman" w:hAnsi="Times New Roman" w:cs="Times New Roman"/>
        </w:rPr>
        <w:t>E d</w:t>
      </w:r>
      <w:r>
        <w:rPr>
          <w:rFonts w:ascii="Times New Roman" w:hAnsi="Times New Roman" w:cs="Times New Roman"/>
        </w:rPr>
        <w:t xml:space="preserve">ado que para um mesmo censo, </w:t>
      </w:r>
      <w:r w:rsidR="00A33BF9">
        <w:rPr>
          <w:rFonts w:ascii="Times New Roman" w:hAnsi="Times New Roman" w:cs="Times New Roman"/>
        </w:rPr>
        <w:t>normalmente, é importad</w:t>
      </w:r>
      <w:r w:rsidR="003E389E">
        <w:rPr>
          <w:rFonts w:ascii="Times New Roman" w:hAnsi="Times New Roman" w:cs="Times New Roman"/>
        </w:rPr>
        <w:t>o</w:t>
      </w:r>
      <w:r w:rsidR="00A33BF9">
        <w:rPr>
          <w:rFonts w:ascii="Times New Roman" w:hAnsi="Times New Roman" w:cs="Times New Roman"/>
        </w:rPr>
        <w:t xml:space="preserve"> mais de um arquivo, deve-se unir esses arquivos/filtros para facilitar o manuseio dos dados dentro do banco de dados</w:t>
      </w:r>
      <w:r w:rsidR="003E389E">
        <w:rPr>
          <w:rFonts w:ascii="Times New Roman" w:hAnsi="Times New Roman" w:cs="Times New Roman"/>
        </w:rPr>
        <w:t xml:space="preserve"> (caso I)</w:t>
      </w:r>
      <w:r w:rsidR="00A33BF9">
        <w:rPr>
          <w:rFonts w:ascii="Times New Roman" w:hAnsi="Times New Roman" w:cs="Times New Roman"/>
        </w:rPr>
        <w:t>.</w:t>
      </w:r>
      <w:proofErr w:type="gramStart"/>
    </w:p>
    <w:p w:rsidR="003E389E" w:rsidRDefault="003E389E" w:rsidP="00596B9B">
      <w:pPr>
        <w:spacing w:after="0"/>
        <w:jc w:val="both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>Pode-se também criar um filtro com alguns dados específicos de interesse do pesquisador para serem exportados (caso II).</w:t>
      </w:r>
      <w:proofErr w:type="gramStart"/>
    </w:p>
    <w:p w:rsidR="00A33BF9" w:rsidRDefault="00A33BF9" w:rsidP="00596B9B">
      <w:pPr>
        <w:spacing w:after="0"/>
        <w:jc w:val="both"/>
        <w:rPr>
          <w:rFonts w:ascii="Times New Roman" w:hAnsi="Times New Roman" w:cs="Times New Roman"/>
        </w:rPr>
      </w:pPr>
      <w:proofErr w:type="gramEnd"/>
    </w:p>
    <w:p w:rsidR="003E389E" w:rsidRPr="003E389E" w:rsidRDefault="003E389E" w:rsidP="00596B9B">
      <w:pPr>
        <w:spacing w:after="0"/>
        <w:jc w:val="both"/>
        <w:rPr>
          <w:rFonts w:ascii="Times New Roman" w:hAnsi="Times New Roman" w:cs="Times New Roman"/>
          <w:b/>
        </w:rPr>
      </w:pPr>
      <w:r w:rsidRPr="003E389E">
        <w:rPr>
          <w:rFonts w:ascii="Times New Roman" w:hAnsi="Times New Roman" w:cs="Times New Roman"/>
          <w:b/>
        </w:rPr>
        <w:t>CASO I</w:t>
      </w:r>
    </w:p>
    <w:p w:rsidR="00596B9B" w:rsidRPr="00596B9B" w:rsidRDefault="00A33BF9" w:rsidP="00596B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 </w:t>
      </w:r>
      <w:r w:rsidR="003A39E4">
        <w:rPr>
          <w:rFonts w:ascii="Times New Roman" w:hAnsi="Times New Roman" w:cs="Times New Roman"/>
        </w:rPr>
        <w:t>interface</w:t>
      </w:r>
      <w:r>
        <w:rPr>
          <w:rFonts w:ascii="Times New Roman" w:hAnsi="Times New Roman" w:cs="Times New Roman"/>
        </w:rPr>
        <w:t>, clique</w:t>
      </w:r>
      <w:r w:rsidR="003A39E4">
        <w:rPr>
          <w:rFonts w:ascii="Times New Roman" w:hAnsi="Times New Roman" w:cs="Times New Roman"/>
        </w:rPr>
        <w:t xml:space="preserve"> no menu</w:t>
      </w:r>
      <w:r>
        <w:rPr>
          <w:rFonts w:ascii="Times New Roman" w:hAnsi="Times New Roman" w:cs="Times New Roman"/>
        </w:rPr>
        <w:t xml:space="preserve"> “Ferramentas de Filtro”. </w:t>
      </w:r>
    </w:p>
    <w:p w:rsidR="004E0A3A" w:rsidRPr="004E0A3A" w:rsidRDefault="00682949" w:rsidP="004E0A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8.95pt;margin-top:7.95pt;width:9.75pt;height:11.25pt;flip:x;z-index:251658240" o:connectortype="straight" strokecolor="red">
            <v:stroke endarrow="block"/>
          </v:shape>
        </w:pict>
      </w:r>
    </w:p>
    <w:p w:rsidR="004E0A3A" w:rsidRDefault="004E0A3A" w:rsidP="004E0A3A">
      <w:pPr>
        <w:spacing w:after="0"/>
        <w:jc w:val="center"/>
        <w:rPr>
          <w:rFonts w:ascii="Times New Roman" w:hAnsi="Times New Roman" w:cs="Times New Roman"/>
        </w:rPr>
      </w:pPr>
      <w:r w:rsidRPr="004E0A3A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391150" cy="3095625"/>
            <wp:effectExtent l="19050" t="0" r="0" b="0"/>
            <wp:docPr id="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BF9" w:rsidRDefault="00A33BF9" w:rsidP="004E0A3A">
      <w:pPr>
        <w:spacing w:after="0"/>
        <w:jc w:val="center"/>
        <w:rPr>
          <w:rFonts w:ascii="Times New Roman" w:hAnsi="Times New Roman" w:cs="Times New Roman"/>
        </w:rPr>
      </w:pPr>
    </w:p>
    <w:p w:rsidR="00A33BF9" w:rsidRPr="004E0A3A" w:rsidRDefault="00A33BF9" w:rsidP="00A33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Clique em “Unir filtros”.</w:t>
      </w:r>
    </w:p>
    <w:p w:rsidR="004E0A3A" w:rsidRDefault="00682949" w:rsidP="004E0A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27" type="#_x0000_t32" style="position:absolute;left:0;text-align:left;margin-left:88.2pt;margin-top:116.75pt;width:12.75pt;height:0;z-index:251659264" o:connectortype="straight" strokecolor="red">
            <v:stroke endarrow="block"/>
          </v:shape>
        </w:pict>
      </w:r>
      <w:r w:rsidR="004E0A3A" w:rsidRPr="004E0A3A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124200" cy="1864706"/>
            <wp:effectExtent l="19050" t="0" r="0" b="0"/>
            <wp:docPr id="1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6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BF9" w:rsidRDefault="00A33BF9" w:rsidP="004E0A3A">
      <w:pPr>
        <w:spacing w:after="0"/>
        <w:jc w:val="center"/>
        <w:rPr>
          <w:rFonts w:ascii="Times New Roman" w:hAnsi="Times New Roman" w:cs="Times New Roman"/>
        </w:rPr>
      </w:pPr>
    </w:p>
    <w:p w:rsidR="00A33BF9" w:rsidRPr="004E0A3A" w:rsidRDefault="00A33BF9" w:rsidP="00A33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Selecione os arquivos/filtros que deseja unir e indique um nome para essa junção. Clique em “Enviar”.</w:t>
      </w:r>
      <w:bookmarkStart w:id="0" w:name="_GoBack"/>
      <w:bookmarkEnd w:id="0"/>
    </w:p>
    <w:p w:rsidR="003E389E" w:rsidRDefault="003E389E" w:rsidP="00F05A2E">
      <w:pPr>
        <w:spacing w:after="0"/>
        <w:jc w:val="center"/>
        <w:rPr>
          <w:rFonts w:ascii="Times New Roman" w:hAnsi="Times New Roman" w:cs="Times New Roman"/>
        </w:rPr>
      </w:pPr>
    </w:p>
    <w:p w:rsidR="00F05A2E" w:rsidRDefault="004E0A3A" w:rsidP="00F05A2E">
      <w:pPr>
        <w:spacing w:after="0"/>
        <w:jc w:val="center"/>
        <w:rPr>
          <w:rFonts w:ascii="Times New Roman" w:hAnsi="Times New Roman" w:cs="Times New Roman"/>
        </w:rPr>
      </w:pPr>
      <w:r w:rsidRPr="004E0A3A"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>
            <wp:extent cx="2990850" cy="1563015"/>
            <wp:effectExtent l="19050" t="0" r="0" b="0"/>
            <wp:docPr id="1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6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89E" w:rsidRDefault="003E389E" w:rsidP="00F05A2E">
      <w:pPr>
        <w:spacing w:after="0"/>
        <w:jc w:val="center"/>
        <w:rPr>
          <w:rFonts w:ascii="Times New Roman" w:hAnsi="Times New Roman" w:cs="Times New Roman"/>
        </w:rPr>
      </w:pPr>
    </w:p>
    <w:p w:rsidR="003E389E" w:rsidRDefault="003E389E" w:rsidP="003E389E">
      <w:pPr>
        <w:spacing w:after="0"/>
        <w:jc w:val="both"/>
        <w:rPr>
          <w:rFonts w:ascii="Times New Roman" w:hAnsi="Times New Roman" w:cs="Times New Roman"/>
          <w:b/>
        </w:rPr>
      </w:pPr>
    </w:p>
    <w:p w:rsidR="003E389E" w:rsidRDefault="003E389E" w:rsidP="003E389E">
      <w:pPr>
        <w:spacing w:after="0"/>
        <w:jc w:val="both"/>
        <w:rPr>
          <w:rFonts w:ascii="Times New Roman" w:hAnsi="Times New Roman" w:cs="Times New Roman"/>
          <w:b/>
        </w:rPr>
      </w:pPr>
      <w:r w:rsidRPr="003E389E">
        <w:rPr>
          <w:rFonts w:ascii="Times New Roman" w:hAnsi="Times New Roman" w:cs="Times New Roman"/>
          <w:b/>
        </w:rPr>
        <w:t>CASO II</w:t>
      </w:r>
    </w:p>
    <w:p w:rsidR="003E389E" w:rsidRDefault="003E389E" w:rsidP="003E389E">
      <w:pPr>
        <w:spacing w:after="0"/>
        <w:jc w:val="both"/>
        <w:rPr>
          <w:rFonts w:ascii="Times New Roman" w:hAnsi="Times New Roman" w:cs="Times New Roman"/>
        </w:rPr>
      </w:pPr>
    </w:p>
    <w:p w:rsidR="003E389E" w:rsidRDefault="003E389E" w:rsidP="003E38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 interface, clique no </w:t>
      </w:r>
      <w:proofErr w:type="gramStart"/>
      <w:r>
        <w:rPr>
          <w:rFonts w:ascii="Times New Roman" w:hAnsi="Times New Roman" w:cs="Times New Roman"/>
        </w:rPr>
        <w:t>menu</w:t>
      </w:r>
      <w:proofErr w:type="gramEnd"/>
      <w:r>
        <w:rPr>
          <w:rFonts w:ascii="Times New Roman" w:hAnsi="Times New Roman" w:cs="Times New Roman"/>
        </w:rPr>
        <w:t xml:space="preserve"> “Criar um filtro para uma busca específica”. </w:t>
      </w:r>
    </w:p>
    <w:p w:rsidR="003E389E" w:rsidRDefault="003E389E" w:rsidP="003E38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30" type="#_x0000_t32" style="position:absolute;left:0;text-align:left;margin-left:239.7pt;margin-top:13pt;width:9pt;height:9.65pt;flip:y;z-index:251660288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400675" cy="30765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89E" w:rsidRDefault="003E389E" w:rsidP="003E389E">
      <w:pPr>
        <w:spacing w:after="0"/>
        <w:jc w:val="both"/>
        <w:rPr>
          <w:rFonts w:ascii="Times New Roman" w:hAnsi="Times New Roman" w:cs="Times New Roman"/>
        </w:rPr>
      </w:pPr>
    </w:p>
    <w:p w:rsidR="003E389E" w:rsidRDefault="003E389E" w:rsidP="003E38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Selecionar como deseja agrupar os dados.</w:t>
      </w:r>
    </w:p>
    <w:p w:rsidR="00934E13" w:rsidRDefault="00934E13" w:rsidP="003E38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400675" cy="108585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E13" w:rsidRDefault="00934E13" w:rsidP="003E389E">
      <w:pPr>
        <w:spacing w:after="0"/>
        <w:jc w:val="both"/>
        <w:rPr>
          <w:rFonts w:ascii="Times New Roman" w:hAnsi="Times New Roman" w:cs="Times New Roman"/>
        </w:rPr>
      </w:pPr>
    </w:p>
    <w:p w:rsidR="00934E13" w:rsidRDefault="00934E13" w:rsidP="003E38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B21F29">
        <w:rPr>
          <w:rFonts w:ascii="Times New Roman" w:hAnsi="Times New Roman" w:cs="Times New Roman"/>
        </w:rPr>
        <w:t>Exemplo: selecionado “Por localidade”. Digitar a localidade e clicar em Buscar.</w:t>
      </w:r>
    </w:p>
    <w:p w:rsidR="00B21F29" w:rsidRDefault="00B21F29" w:rsidP="003E38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400675" cy="1790700"/>
            <wp:effectExtent l="1905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29" w:rsidRDefault="00B21F29" w:rsidP="003E38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Clicar em “Salvar filtro”.</w:t>
      </w:r>
    </w:p>
    <w:p w:rsidR="00B21F29" w:rsidRDefault="00B21F29" w:rsidP="00B21F2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1743075" cy="1143000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29" w:rsidRDefault="00B21F29" w:rsidP="00B21F29">
      <w:pPr>
        <w:spacing w:after="0"/>
        <w:jc w:val="center"/>
        <w:rPr>
          <w:rFonts w:ascii="Times New Roman" w:hAnsi="Times New Roman" w:cs="Times New Roman"/>
        </w:rPr>
      </w:pPr>
    </w:p>
    <w:p w:rsidR="00B21F29" w:rsidRDefault="00B21F29" w:rsidP="00B21F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Colocar o nome do novo filtro na Opção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e definir o tipo de uso do filtro (Pessoal ou Compartilhado). Em seguida, clicar em “Enviar”.</w:t>
      </w:r>
    </w:p>
    <w:p w:rsidR="00B21F29" w:rsidRDefault="00B21F29" w:rsidP="00B21F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295900" cy="1590675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29" w:rsidRDefault="00B21F29" w:rsidP="00B21F29">
      <w:pPr>
        <w:spacing w:after="0"/>
        <w:jc w:val="both"/>
        <w:rPr>
          <w:rFonts w:ascii="Times New Roman" w:hAnsi="Times New Roman" w:cs="Times New Roman"/>
        </w:rPr>
      </w:pPr>
    </w:p>
    <w:p w:rsidR="00B21F29" w:rsidRDefault="00B21F29" w:rsidP="00B21F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Em seguida, é só clicar em “Concluir”.</w:t>
      </w:r>
    </w:p>
    <w:p w:rsidR="00B21F29" w:rsidRDefault="00B21F29" w:rsidP="00B21F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400675" cy="590550"/>
            <wp:effectExtent l="1905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29" w:rsidRDefault="00B21F29" w:rsidP="00B21F29">
      <w:pPr>
        <w:spacing w:after="0"/>
        <w:jc w:val="both"/>
        <w:rPr>
          <w:rFonts w:ascii="Times New Roman" w:hAnsi="Times New Roman" w:cs="Times New Roman"/>
        </w:rPr>
      </w:pPr>
    </w:p>
    <w:p w:rsidR="00B21F29" w:rsidRDefault="00B21F29" w:rsidP="00B21F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Para exportar os dados filtrados, ver PROTOCOLO 8.</w:t>
      </w:r>
    </w:p>
    <w:p w:rsidR="00B21F29" w:rsidRPr="003E389E" w:rsidRDefault="00B21F29" w:rsidP="00B21F29">
      <w:pPr>
        <w:spacing w:after="0"/>
        <w:jc w:val="both"/>
        <w:rPr>
          <w:rFonts w:ascii="Times New Roman" w:hAnsi="Times New Roman" w:cs="Times New Roman"/>
        </w:rPr>
      </w:pPr>
    </w:p>
    <w:sectPr w:rsidR="00B21F29" w:rsidRPr="003E389E" w:rsidSect="00F05A2E">
      <w:footerReference w:type="default" r:id="rId16"/>
      <w:pgSz w:w="11906" w:h="16838"/>
      <w:pgMar w:top="993" w:right="1701" w:bottom="1276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416" w:rsidRDefault="00980416">
      <w:pPr>
        <w:spacing w:after="0" w:line="240" w:lineRule="auto"/>
      </w:pPr>
      <w:r>
        <w:separator/>
      </w:r>
    </w:p>
  </w:endnote>
  <w:endnote w:type="continuationSeparator" w:id="0">
    <w:p w:rsidR="00980416" w:rsidRDefault="0098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4118"/>
      <w:docPartObj>
        <w:docPartGallery w:val="Page Numbers (Bottom of Page)"/>
        <w:docPartUnique/>
      </w:docPartObj>
    </w:sdtPr>
    <w:sdtContent>
      <w:p w:rsidR="00AC09AC" w:rsidRDefault="00682949">
        <w:pPr>
          <w:pStyle w:val="Rodap"/>
          <w:jc w:val="right"/>
        </w:pPr>
        <w:r>
          <w:fldChar w:fldCharType="begin"/>
        </w:r>
        <w:r w:rsidR="004E0A3A">
          <w:instrText>PAGE</w:instrText>
        </w:r>
        <w:r>
          <w:fldChar w:fldCharType="separate"/>
        </w:r>
        <w:r w:rsidR="00B21F29">
          <w:rPr>
            <w:noProof/>
          </w:rPr>
          <w:t>1</w:t>
        </w:r>
        <w:r>
          <w:fldChar w:fldCharType="end"/>
        </w:r>
      </w:p>
    </w:sdtContent>
  </w:sdt>
  <w:p w:rsidR="00AC09AC" w:rsidRDefault="009804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416" w:rsidRDefault="00980416">
      <w:pPr>
        <w:spacing w:after="0" w:line="240" w:lineRule="auto"/>
      </w:pPr>
      <w:r>
        <w:separator/>
      </w:r>
    </w:p>
  </w:footnote>
  <w:footnote w:type="continuationSeparator" w:id="0">
    <w:p w:rsidR="00980416" w:rsidRDefault="00980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A3A"/>
    <w:rsid w:val="003A39E4"/>
    <w:rsid w:val="003E389E"/>
    <w:rsid w:val="004734CC"/>
    <w:rsid w:val="004E0A3A"/>
    <w:rsid w:val="00596B9B"/>
    <w:rsid w:val="00682949"/>
    <w:rsid w:val="006D6D70"/>
    <w:rsid w:val="008F294A"/>
    <w:rsid w:val="00934E13"/>
    <w:rsid w:val="00980416"/>
    <w:rsid w:val="00A33BF9"/>
    <w:rsid w:val="00B21F29"/>
    <w:rsid w:val="00C62CBB"/>
    <w:rsid w:val="00D840D4"/>
    <w:rsid w:val="00F05A2E"/>
    <w:rsid w:val="00FA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  <o:r id="V:Rule7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3A"/>
    <w:pPr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rsid w:val="004E0A3A"/>
    <w:rPr>
      <w:color w:val="00000A"/>
    </w:rPr>
  </w:style>
  <w:style w:type="paragraph" w:styleId="Rodap">
    <w:name w:val="footer"/>
    <w:basedOn w:val="Normal"/>
    <w:link w:val="RodapChar"/>
    <w:uiPriority w:val="99"/>
    <w:unhideWhenUsed/>
    <w:rsid w:val="004E0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rsid w:val="004E0A3A"/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A3A"/>
    <w:rPr>
      <w:rFonts w:ascii="Tahoma" w:hAnsi="Tahoma" w:cs="Tahoma"/>
      <w:color w:val="00000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13C7-5CEA-4411-8CD1-F619CDC7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5</cp:revision>
  <dcterms:created xsi:type="dcterms:W3CDTF">2015-02-23T14:42:00Z</dcterms:created>
  <dcterms:modified xsi:type="dcterms:W3CDTF">2015-10-30T17:02:00Z</dcterms:modified>
</cp:coreProperties>
</file>